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153BF" w14:textId="77777777" w:rsidR="00261926" w:rsidRPr="00261926" w:rsidRDefault="00261926" w:rsidP="00261926">
      <w:r w:rsidRPr="00261926">
        <w:rPr>
          <w:b/>
          <w:bCs/>
        </w:rPr>
        <w:t>FOR IMMEDIATE RELEASE</w:t>
      </w:r>
    </w:p>
    <w:p w14:paraId="1AD6C11F" w14:textId="77777777" w:rsidR="00261926" w:rsidRPr="00261926" w:rsidRDefault="00261926" w:rsidP="00261926">
      <w:r w:rsidRPr="00261926">
        <w:rPr>
          <w:b/>
          <w:bCs/>
        </w:rPr>
        <w:t>Eagle Crest Partners with Specialized Marketing International (SMI) to Expand Global Military Sales</w:t>
      </w:r>
    </w:p>
    <w:p w14:paraId="3BBB8A1E" w14:textId="7F2D31AB" w:rsidR="00261926" w:rsidRPr="00261926" w:rsidRDefault="00261926" w:rsidP="00261926">
      <w:r w:rsidRPr="00261926">
        <w:rPr>
          <w:b/>
          <w:bCs/>
        </w:rPr>
        <w:t xml:space="preserve">JACKSONVILLE, FL / </w:t>
      </w:r>
      <w:r w:rsidR="009D5A47">
        <w:rPr>
          <w:b/>
          <w:bCs/>
        </w:rPr>
        <w:t>DALLAS, TX</w:t>
      </w:r>
      <w:r w:rsidRPr="00261926">
        <w:t xml:space="preserve"> – </w:t>
      </w:r>
      <w:r w:rsidR="009D5A47">
        <w:rPr>
          <w:b/>
          <w:bCs/>
        </w:rPr>
        <w:t>August 1, 2026</w:t>
      </w:r>
      <w:r w:rsidRPr="00261926">
        <w:t xml:space="preserve"> – Eagle Crest, the premier name in officially licensed military products, today announced a strategic partnership with Specialized Marketing International (SMI), a division of Eurpac Service, Inc. Under this new agreement, SMI will serve as the exclusive global sales representative for Eagle Crest across all branches of the military exchange systems worldwide.</w:t>
      </w:r>
    </w:p>
    <w:p w14:paraId="24AE8228" w14:textId="77777777" w:rsidR="00261926" w:rsidRPr="00261926" w:rsidRDefault="00261926" w:rsidP="00261926">
      <w:r w:rsidRPr="00261926">
        <w:t>Founded in 1981 by Dan Libera, a former Navy pilot and Vietnam veteran, Eagle Crest has built a 45-year legacy rooted in service, honor, and deep respect for those who wear the uniform. What began as a vision to honor hard-earned military insignia has evolved into a global leader in military apparel, recognized for its signature line of 100% Made in the USA headwear and innovative custom designs.</w:t>
      </w:r>
    </w:p>
    <w:p w14:paraId="55C40987" w14:textId="77777777" w:rsidR="00261926" w:rsidRPr="00261926" w:rsidRDefault="00261926" w:rsidP="00261926">
      <w:r w:rsidRPr="00261926">
        <w:t>In December 2025, the company entered its next chapter of growth when Lindsay Libera-Dye and her husband, John Dye, purchased the family-operated business. This partnership with SMI marks a significant milestone in their strategic plan to scale the brand's reach.</w:t>
      </w:r>
    </w:p>
    <w:p w14:paraId="5CAE6771" w14:textId="77777777" w:rsidR="00261926" w:rsidRPr="00261926" w:rsidRDefault="00261926" w:rsidP="00261926">
      <w:r w:rsidRPr="00261926">
        <w:t>"We are incredibly excited to partner with SMI to lead our global sales efforts," said Lindsay Libera-Dye, Owner and CEO of Eagle Crest. "As a family-owned, veteran-founded brand, finding a partner that understands the unique military retail landscape was paramount. SMI gives us the comprehensive global coverage, operational excellence, and deep industry relationships we need to take Eagle Crest to the next level and ensure our products are available to service members and their families around the world."</w:t>
      </w:r>
    </w:p>
    <w:p w14:paraId="29C34D5E" w14:textId="77777777" w:rsidR="00261926" w:rsidRPr="00261926" w:rsidRDefault="00261926" w:rsidP="00261926">
      <w:r w:rsidRPr="00261926">
        <w:t>SMI, backed by the extensive logistics and distribution network of Eurpac Service, Inc., brings decades of specialized military resale experience to the partnership. The collaboration will streamline Eagle Crest’s retail footprint across the Army &amp; Air Force Exchange Service (AAFES), Navy Exchange Service Command (NEXCOM), Marine Corps Exchange (MCX), and Coast Guard Exchange (CGX).</w:t>
      </w:r>
    </w:p>
    <w:p w14:paraId="447BD787" w14:textId="77777777" w:rsidR="00261926" w:rsidRPr="00261926" w:rsidRDefault="00261926" w:rsidP="00261926">
      <w:r w:rsidRPr="00261926">
        <w:t>"Eagle Crest has an unmatched reputation for quality, authenticity, and patriotism within the military community," said Bill Doyle, Executive Vice President of SMI. "We are thrilled to welcome them into the SMI organization. Our team is fully committed to leveraging our global sales network to expand Eagle Crest's reach, bringing their premier, American-made products to military exchanges and patrons across the globe."</w:t>
      </w:r>
    </w:p>
    <w:p w14:paraId="5E0841B7" w14:textId="77777777" w:rsidR="00261926" w:rsidRPr="00261926" w:rsidRDefault="00261926" w:rsidP="00261926">
      <w:r w:rsidRPr="00261926">
        <w:t>For more information about Eagle Crest and its product lines, visit [Insert Website]. To learn more about SMI and Eurpac Service, Inc., visit [Insert Website].</w:t>
      </w:r>
    </w:p>
    <w:p w14:paraId="7DCDE3FE" w14:textId="77777777" w:rsidR="00261926" w:rsidRPr="00261926" w:rsidRDefault="00261926" w:rsidP="00261926">
      <w:r w:rsidRPr="00261926">
        <w:rPr>
          <w:b/>
          <w:bCs/>
        </w:rPr>
        <w:lastRenderedPageBreak/>
        <w:t>###</w:t>
      </w:r>
    </w:p>
    <w:p w14:paraId="5EB0714C" w14:textId="5E7DF897" w:rsidR="00261926" w:rsidRPr="00261926" w:rsidRDefault="00261926" w:rsidP="00261926">
      <w:r w:rsidRPr="00261926">
        <w:rPr>
          <w:b/>
          <w:bCs/>
        </w:rPr>
        <w:t>About Eagle Crest</w:t>
      </w:r>
      <w:r w:rsidRPr="00261926">
        <w:t xml:space="preserve"> Founded in 1981, Eagle Crest is a veteran-founded, family-operated global leader in officially licensed military products. Specializing in high-quality military apparel</w:t>
      </w:r>
      <w:r w:rsidR="00863807">
        <w:t>, souvenirs,</w:t>
      </w:r>
      <w:r w:rsidRPr="00261926">
        <w:t xml:space="preserve"> and a signature line of 100% Made in the USA headwear, Eagle Crest is dedicated to honoring the American spirit and those who serve.</w:t>
      </w:r>
    </w:p>
    <w:p w14:paraId="31F74B59" w14:textId="77777777" w:rsidR="00261926" w:rsidRPr="00261926" w:rsidRDefault="00261926" w:rsidP="00261926">
      <w:r w:rsidRPr="00261926">
        <w:rPr>
          <w:b/>
          <w:bCs/>
        </w:rPr>
        <w:t>About Specialized Marketing International (SMI)</w:t>
      </w:r>
      <w:r w:rsidRPr="00261926">
        <w:t xml:space="preserve"> Specialized Marketing International (SMI), a division of Eurpac Service, Inc., is a premier sales and marketing agency dedicated to the military resale system. With global reach and deep retail expertise, SMI connects world-class brands with military exchange consumers worldwide.</w:t>
      </w:r>
    </w:p>
    <w:p w14:paraId="77126DE5" w14:textId="1D2BCFB7" w:rsidR="00261926" w:rsidRDefault="00261926" w:rsidP="00261926">
      <w:r w:rsidRPr="00261926">
        <w:rPr>
          <w:b/>
          <w:bCs/>
        </w:rPr>
        <w:t>Media Contact:</w:t>
      </w:r>
    </w:p>
    <w:p w14:paraId="4917198E" w14:textId="2081F3F1" w:rsidR="00D82246" w:rsidRPr="00D82246" w:rsidRDefault="00E5493C" w:rsidP="00E5493C">
      <w:pPr>
        <w:spacing w:after="0"/>
        <w:rPr>
          <w:u w:val="single"/>
        </w:rPr>
      </w:pPr>
      <w:r w:rsidRPr="00D82246">
        <w:rPr>
          <w:u w:val="single"/>
        </w:rPr>
        <w:t>For Eagle Crest</w:t>
      </w:r>
      <w:r w:rsidR="00D82246" w:rsidRPr="00D82246">
        <w:rPr>
          <w:u w:val="single"/>
        </w:rPr>
        <w:t xml:space="preserve"> – </w:t>
      </w:r>
    </w:p>
    <w:p w14:paraId="64ED46E8" w14:textId="1E76A7FB" w:rsidR="00E5493C" w:rsidRDefault="00E5493C" w:rsidP="00E5493C">
      <w:pPr>
        <w:spacing w:after="0"/>
      </w:pPr>
      <w:r>
        <w:t>Katherine Way</w:t>
      </w:r>
    </w:p>
    <w:p w14:paraId="2519F075" w14:textId="1BFA5698" w:rsidR="00E5493C" w:rsidRDefault="00E5493C" w:rsidP="00E5493C">
      <w:pPr>
        <w:spacing w:after="0"/>
      </w:pPr>
      <w:hyperlink r:id="rId4" w:history="1">
        <w:r w:rsidRPr="00CB4E70">
          <w:rPr>
            <w:rStyle w:val="Hyperlink"/>
          </w:rPr>
          <w:t>katherine@kwayco.com</w:t>
        </w:r>
      </w:hyperlink>
    </w:p>
    <w:p w14:paraId="7B3F17E7" w14:textId="3BD47D79" w:rsidR="00E5493C" w:rsidRPr="00261926" w:rsidRDefault="00E5493C" w:rsidP="00E5493C">
      <w:pPr>
        <w:spacing w:after="0"/>
      </w:pPr>
      <w:r>
        <w:t>904.254.4522</w:t>
      </w:r>
    </w:p>
    <w:p w14:paraId="12507037" w14:textId="77777777" w:rsidR="002222E4" w:rsidRDefault="002222E4"/>
    <w:p w14:paraId="7E154D39" w14:textId="327208BF" w:rsidR="00D82246" w:rsidRPr="00D82246" w:rsidRDefault="00D82246" w:rsidP="00D82246">
      <w:pPr>
        <w:spacing w:after="0"/>
        <w:rPr>
          <w:u w:val="single"/>
        </w:rPr>
      </w:pPr>
      <w:r w:rsidRPr="00D82246">
        <w:rPr>
          <w:u w:val="single"/>
        </w:rPr>
        <w:t xml:space="preserve">For SMI – </w:t>
      </w:r>
    </w:p>
    <w:p w14:paraId="53374F58" w14:textId="0F3FD572" w:rsidR="00D82246" w:rsidRDefault="00D82246" w:rsidP="00D82246">
      <w:pPr>
        <w:spacing w:after="0"/>
      </w:pPr>
      <w:r>
        <w:t xml:space="preserve">Name </w:t>
      </w:r>
    </w:p>
    <w:p w14:paraId="68265DEF" w14:textId="63AB284B" w:rsidR="00D82246" w:rsidRDefault="00D82246" w:rsidP="00D82246">
      <w:pPr>
        <w:spacing w:after="0"/>
      </w:pPr>
      <w:r>
        <w:t>Email Address</w:t>
      </w:r>
    </w:p>
    <w:p w14:paraId="01B0E0C8" w14:textId="66EAC827" w:rsidR="00D82246" w:rsidRDefault="00D82246" w:rsidP="00D82246">
      <w:pPr>
        <w:spacing w:after="0"/>
      </w:pPr>
      <w:r>
        <w:t>Telephone Number</w:t>
      </w:r>
    </w:p>
    <w:sectPr w:rsidR="00D82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ABD"/>
    <w:rsid w:val="002222E4"/>
    <w:rsid w:val="00261926"/>
    <w:rsid w:val="003E6042"/>
    <w:rsid w:val="00863807"/>
    <w:rsid w:val="009D5A47"/>
    <w:rsid w:val="00BD5ABD"/>
    <w:rsid w:val="00D82246"/>
    <w:rsid w:val="00E5493C"/>
    <w:rsid w:val="00EC1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35DF"/>
  <w15:chartTrackingRefBased/>
  <w15:docId w15:val="{5B8751E1-F534-4EFE-928D-6540DF525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ABD"/>
  </w:style>
  <w:style w:type="paragraph" w:styleId="Heading1">
    <w:name w:val="heading 1"/>
    <w:basedOn w:val="Normal"/>
    <w:next w:val="Normal"/>
    <w:link w:val="Heading1Char"/>
    <w:uiPriority w:val="9"/>
    <w:qFormat/>
    <w:rsid w:val="00BD5A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5A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5A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5A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5A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5A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A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A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A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A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A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A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A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A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A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A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A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ABD"/>
    <w:rPr>
      <w:rFonts w:eastAsiaTheme="majorEastAsia" w:cstheme="majorBidi"/>
      <w:color w:val="272727" w:themeColor="text1" w:themeTint="D8"/>
    </w:rPr>
  </w:style>
  <w:style w:type="paragraph" w:styleId="Title">
    <w:name w:val="Title"/>
    <w:basedOn w:val="Normal"/>
    <w:next w:val="Normal"/>
    <w:link w:val="TitleChar"/>
    <w:uiPriority w:val="10"/>
    <w:qFormat/>
    <w:rsid w:val="00BD5A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A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A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A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ABD"/>
    <w:pPr>
      <w:spacing w:before="160"/>
      <w:jc w:val="center"/>
    </w:pPr>
    <w:rPr>
      <w:i/>
      <w:iCs/>
      <w:color w:val="404040" w:themeColor="text1" w:themeTint="BF"/>
    </w:rPr>
  </w:style>
  <w:style w:type="character" w:customStyle="1" w:styleId="QuoteChar">
    <w:name w:val="Quote Char"/>
    <w:basedOn w:val="DefaultParagraphFont"/>
    <w:link w:val="Quote"/>
    <w:uiPriority w:val="29"/>
    <w:rsid w:val="00BD5ABD"/>
    <w:rPr>
      <w:i/>
      <w:iCs/>
      <w:color w:val="404040" w:themeColor="text1" w:themeTint="BF"/>
    </w:rPr>
  </w:style>
  <w:style w:type="paragraph" w:styleId="ListParagraph">
    <w:name w:val="List Paragraph"/>
    <w:basedOn w:val="Normal"/>
    <w:uiPriority w:val="34"/>
    <w:qFormat/>
    <w:rsid w:val="00BD5ABD"/>
    <w:pPr>
      <w:ind w:left="720"/>
      <w:contextualSpacing/>
    </w:pPr>
  </w:style>
  <w:style w:type="character" w:styleId="IntenseEmphasis">
    <w:name w:val="Intense Emphasis"/>
    <w:basedOn w:val="DefaultParagraphFont"/>
    <w:uiPriority w:val="21"/>
    <w:qFormat/>
    <w:rsid w:val="00BD5ABD"/>
    <w:rPr>
      <w:i/>
      <w:iCs/>
      <w:color w:val="0F4761" w:themeColor="accent1" w:themeShade="BF"/>
    </w:rPr>
  </w:style>
  <w:style w:type="paragraph" w:styleId="IntenseQuote">
    <w:name w:val="Intense Quote"/>
    <w:basedOn w:val="Normal"/>
    <w:next w:val="Normal"/>
    <w:link w:val="IntenseQuoteChar"/>
    <w:uiPriority w:val="30"/>
    <w:qFormat/>
    <w:rsid w:val="00BD5A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ABD"/>
    <w:rPr>
      <w:i/>
      <w:iCs/>
      <w:color w:val="0F4761" w:themeColor="accent1" w:themeShade="BF"/>
    </w:rPr>
  </w:style>
  <w:style w:type="character" w:styleId="IntenseReference">
    <w:name w:val="Intense Reference"/>
    <w:basedOn w:val="DefaultParagraphFont"/>
    <w:uiPriority w:val="32"/>
    <w:qFormat/>
    <w:rsid w:val="00BD5ABD"/>
    <w:rPr>
      <w:b/>
      <w:bCs/>
      <w:smallCaps/>
      <w:color w:val="0F4761" w:themeColor="accent1" w:themeShade="BF"/>
      <w:spacing w:val="5"/>
    </w:rPr>
  </w:style>
  <w:style w:type="character" w:styleId="Hyperlink">
    <w:name w:val="Hyperlink"/>
    <w:basedOn w:val="DefaultParagraphFont"/>
    <w:uiPriority w:val="99"/>
    <w:unhideWhenUsed/>
    <w:rsid w:val="00E5493C"/>
    <w:rPr>
      <w:color w:val="467886" w:themeColor="hyperlink"/>
      <w:u w:val="single"/>
    </w:rPr>
  </w:style>
  <w:style w:type="character" w:styleId="UnresolvedMention">
    <w:name w:val="Unresolved Mention"/>
    <w:basedOn w:val="DefaultParagraphFont"/>
    <w:uiPriority w:val="99"/>
    <w:semiHidden/>
    <w:unhideWhenUsed/>
    <w:rsid w:val="00E54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therine@kway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573</Words>
  <Characters>2942</Characters>
  <Application>Microsoft Office Word</Application>
  <DocSecurity>0</DocSecurity>
  <Lines>45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Way</dc:creator>
  <cp:keywords/>
  <dc:description/>
  <cp:lastModifiedBy>Katherine Way</cp:lastModifiedBy>
  <cp:revision>6</cp:revision>
  <dcterms:created xsi:type="dcterms:W3CDTF">2026-07-20T00:15:00Z</dcterms:created>
  <dcterms:modified xsi:type="dcterms:W3CDTF">2026-07-20T00:37:00Z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8da790d1-0dbc-4c04-91b5-80a0c1b31d57</vt:lpwstr>
  </property>
</Properties>
</file>